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39FF" w14:textId="4DECA806" w:rsidR="00A3388D" w:rsidRPr="00113AC4" w:rsidRDefault="003E45CE" w:rsidP="00DF05E8">
      <w:pPr>
        <w:pStyle w:val="ListParagraph"/>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PHÁT BIỂU KHAI MẠC</w:t>
      </w:r>
      <w:r w:rsidR="00A3388D" w:rsidRPr="00113AC4">
        <w:rPr>
          <w:rFonts w:ascii="Times New Roman" w:hAnsi="Times New Roman" w:cs="Times New Roman"/>
          <w:b/>
          <w:sz w:val="28"/>
          <w:szCs w:val="28"/>
        </w:rPr>
        <w:t xml:space="preserve"> HỘI </w:t>
      </w:r>
      <w:r w:rsidR="00DF05E8">
        <w:rPr>
          <w:rFonts w:ascii="Times New Roman" w:hAnsi="Times New Roman" w:cs="Times New Roman"/>
          <w:b/>
          <w:sz w:val="28"/>
          <w:szCs w:val="28"/>
        </w:rPr>
        <w:t>NGHỊ</w:t>
      </w:r>
    </w:p>
    <w:p w14:paraId="0308D058" w14:textId="77777777" w:rsidR="00DF05E8" w:rsidRDefault="00DF05E8" w:rsidP="00DF05E8">
      <w:pPr>
        <w:spacing w:after="0" w:line="240" w:lineRule="auto"/>
        <w:jc w:val="center"/>
        <w:rPr>
          <w:rFonts w:ascii="Times New Roman" w:hAnsi="Times New Roman" w:cs="Times New Roman"/>
          <w:b/>
          <w:bCs/>
          <w:sz w:val="28"/>
          <w:szCs w:val="28"/>
        </w:rPr>
      </w:pPr>
      <w:r w:rsidRPr="00DF05E8">
        <w:rPr>
          <w:rFonts w:ascii="Times New Roman" w:hAnsi="Times New Roman" w:cs="Times New Roman"/>
          <w:b/>
          <w:bCs/>
          <w:sz w:val="28"/>
          <w:szCs w:val="28"/>
        </w:rPr>
        <w:t xml:space="preserve">Của </w:t>
      </w:r>
      <w:r>
        <w:rPr>
          <w:rFonts w:ascii="Times New Roman" w:hAnsi="Times New Roman" w:cs="Times New Roman"/>
          <w:b/>
          <w:bCs/>
          <w:sz w:val="28"/>
          <w:szCs w:val="28"/>
        </w:rPr>
        <w:t>đồng chí</w:t>
      </w:r>
      <w:r w:rsidR="00A3388D" w:rsidRPr="00DF05E8">
        <w:rPr>
          <w:rFonts w:ascii="Times New Roman" w:hAnsi="Times New Roman" w:cs="Times New Roman"/>
          <w:b/>
          <w:bCs/>
          <w:sz w:val="28"/>
          <w:szCs w:val="28"/>
        </w:rPr>
        <w:t xml:space="preserve"> Đỗ Chí Thanh, Ủy viên Ban Thường vụ Đảng ủy,</w:t>
      </w:r>
    </w:p>
    <w:p w14:paraId="042D783E" w14:textId="77777777" w:rsidR="00A3388D" w:rsidRPr="00DF05E8" w:rsidRDefault="00A3388D" w:rsidP="00DF05E8">
      <w:pPr>
        <w:spacing w:after="0" w:line="240" w:lineRule="auto"/>
        <w:jc w:val="center"/>
        <w:rPr>
          <w:rFonts w:ascii="Times New Roman" w:hAnsi="Times New Roman" w:cs="Times New Roman"/>
          <w:b/>
          <w:sz w:val="28"/>
          <w:szCs w:val="28"/>
        </w:rPr>
      </w:pPr>
      <w:r w:rsidRPr="00DF05E8">
        <w:rPr>
          <w:rFonts w:ascii="Times New Roman" w:hAnsi="Times New Roman" w:cs="Times New Roman"/>
          <w:b/>
          <w:bCs/>
          <w:sz w:val="28"/>
          <w:szCs w:val="28"/>
        </w:rPr>
        <w:t xml:space="preserve"> Phó Tổng giám đốc </w:t>
      </w:r>
      <w:r w:rsidR="00DF05E8">
        <w:rPr>
          <w:rFonts w:ascii="Times New Roman" w:hAnsi="Times New Roman" w:cs="Times New Roman"/>
          <w:b/>
          <w:bCs/>
          <w:sz w:val="28"/>
          <w:szCs w:val="28"/>
        </w:rPr>
        <w:t>Tập đoàn</w:t>
      </w:r>
    </w:p>
    <w:p w14:paraId="5F6AA5CF" w14:textId="77777777" w:rsidR="00A3388D" w:rsidRPr="00113AC4" w:rsidRDefault="00A3388D" w:rsidP="00A3388D">
      <w:pPr>
        <w:pStyle w:val="ListParagraph"/>
        <w:tabs>
          <w:tab w:val="left" w:pos="142"/>
        </w:tabs>
        <w:spacing w:before="120" w:after="120" w:line="264" w:lineRule="auto"/>
        <w:ind w:left="0" w:firstLine="720"/>
        <w:jc w:val="both"/>
        <w:rPr>
          <w:rFonts w:ascii="Times New Roman" w:hAnsi="Times New Roman" w:cs="Times New Roman"/>
          <w:sz w:val="29"/>
          <w:szCs w:val="29"/>
        </w:rPr>
      </w:pPr>
    </w:p>
    <w:p w14:paraId="1967EB61" w14:textId="77777777" w:rsidR="00A3388D" w:rsidRPr="00113AC4" w:rsidRDefault="00A3388D" w:rsidP="00924641">
      <w:pPr>
        <w:tabs>
          <w:tab w:val="left" w:pos="142"/>
        </w:tabs>
        <w:spacing w:after="0" w:line="240" w:lineRule="auto"/>
        <w:ind w:firstLine="720"/>
        <w:jc w:val="both"/>
        <w:rPr>
          <w:rFonts w:ascii="Times New Roman" w:hAnsi="Times New Roman" w:cs="Times New Roman"/>
          <w:i/>
          <w:spacing w:val="-4"/>
          <w:sz w:val="29"/>
          <w:szCs w:val="29"/>
        </w:rPr>
      </w:pPr>
      <w:r w:rsidRPr="00113AC4">
        <w:rPr>
          <w:rFonts w:ascii="Times New Roman" w:hAnsi="Times New Roman" w:cs="Times New Roman"/>
          <w:i/>
          <w:spacing w:val="-4"/>
          <w:sz w:val="29"/>
          <w:szCs w:val="29"/>
        </w:rPr>
        <w:t xml:space="preserve">Kính thưa đồng chí </w:t>
      </w:r>
      <w:r w:rsidRPr="00113AC4">
        <w:rPr>
          <w:rFonts w:ascii="Times New Roman" w:hAnsi="Times New Roman" w:cs="Times New Roman"/>
          <w:b/>
          <w:i/>
          <w:spacing w:val="-4"/>
          <w:sz w:val="29"/>
          <w:szCs w:val="29"/>
        </w:rPr>
        <w:t>Lê Ngọc Sơn</w:t>
      </w:r>
      <w:r w:rsidRPr="00113AC4">
        <w:rPr>
          <w:rFonts w:ascii="Times New Roman" w:hAnsi="Times New Roman" w:cs="Times New Roman"/>
          <w:i/>
          <w:spacing w:val="-4"/>
          <w:sz w:val="29"/>
          <w:szCs w:val="29"/>
        </w:rPr>
        <w:t>, Phó Bí thư Đảng ủy, Tổng Giám đốc Tập đoàn.</w:t>
      </w:r>
    </w:p>
    <w:p w14:paraId="02FF5FA2" w14:textId="1AF50198" w:rsidR="00A3388D" w:rsidRPr="00113AC4" w:rsidRDefault="00A3388D" w:rsidP="003E45CE">
      <w:pPr>
        <w:tabs>
          <w:tab w:val="left" w:pos="142"/>
        </w:tabs>
        <w:spacing w:after="0" w:line="240" w:lineRule="auto"/>
        <w:ind w:firstLine="720"/>
        <w:jc w:val="both"/>
        <w:rPr>
          <w:rFonts w:ascii="Times New Roman" w:hAnsi="Times New Roman" w:cs="Times New Roman"/>
          <w:spacing w:val="-4"/>
          <w:sz w:val="29"/>
          <w:szCs w:val="29"/>
        </w:rPr>
      </w:pPr>
      <w:r w:rsidRPr="00113AC4">
        <w:rPr>
          <w:rFonts w:ascii="Times New Roman" w:hAnsi="Times New Roman" w:cs="Times New Roman"/>
          <w:i/>
          <w:spacing w:val="-4"/>
          <w:sz w:val="29"/>
          <w:szCs w:val="29"/>
        </w:rPr>
        <w:t>Thưa các đồng chí</w:t>
      </w:r>
      <w:r w:rsidR="003E45CE">
        <w:rPr>
          <w:rFonts w:ascii="Times New Roman" w:hAnsi="Times New Roman" w:cs="Times New Roman"/>
          <w:i/>
          <w:spacing w:val="-4"/>
          <w:sz w:val="29"/>
          <w:szCs w:val="29"/>
        </w:rPr>
        <w:t>.</w:t>
      </w:r>
    </w:p>
    <w:p w14:paraId="4C5613C4" w14:textId="77777777" w:rsidR="000A5CD8" w:rsidRPr="000A5CD8" w:rsidRDefault="000A5CD8" w:rsidP="000A5CD8">
      <w:pPr>
        <w:tabs>
          <w:tab w:val="left" w:pos="990"/>
        </w:tabs>
        <w:spacing w:before="120" w:after="120"/>
        <w:ind w:left="-90" w:right="9" w:firstLine="810"/>
        <w:jc w:val="both"/>
        <w:rPr>
          <w:rFonts w:ascii="Times New Roman" w:hAnsi="Times New Roman" w:cs="Times New Roman"/>
          <w:spacing w:val="-2"/>
          <w:sz w:val="29"/>
          <w:szCs w:val="29"/>
          <w:shd w:val="clear" w:color="auto" w:fill="FFFFFF"/>
        </w:rPr>
      </w:pPr>
      <w:r w:rsidRPr="000A5CD8">
        <w:rPr>
          <w:rFonts w:ascii="Times New Roman" w:hAnsi="Times New Roman" w:cs="Times New Roman"/>
          <w:spacing w:val="-2"/>
          <w:sz w:val="29"/>
          <w:szCs w:val="29"/>
          <w:shd w:val="clear" w:color="auto" w:fill="FFFFFF"/>
        </w:rPr>
        <w:t xml:space="preserve">Thời gian qua, việc thực hiện tái tạo văn hóa Petrovietnam được chỉ đạo xuyên suốt, đồng bộ từ Đảng uỷ, Hội đồng thành viên, Tổng giám đốc Tập đoàn và sự đồng hành của các đoàn thể chính trị - xã hội, các đơn vị thành viên, đảm bảo được tính kiên trì, liên tục. Sau 05 năm triển khai, đã đạt được sự thống nhất trong nhận thức và hành động của cả hệ thống chính trị, đến từng người lao động Dầu khí về vai trò quyết định của văn hoá doanh nghiệp đối với chiến lược phát triển Tập đoàn và đơn vị; định hình được hệ giá trị cốt lõi; hệ thống các tài sản văn hóa của Petrovietnam. Kết quả là văn hóa dần thẩm thấu vào mọi hoạt động quản trị, điều hành doanh nghiệp, tái tạo văn hóa đi trước, tạo đà cho tái tạo kinh doanh và trở thành lực lượng sản xuất trực tiếp, góp phần nâng cao uy tín, giá trị thương hiệu của Tập đoàn ở trong nước và quốc tế. </w:t>
      </w:r>
    </w:p>
    <w:p w14:paraId="745BB62E" w14:textId="1E2E1B7D" w:rsidR="000A5CD8" w:rsidRDefault="0014015B" w:rsidP="000A5CD8">
      <w:pPr>
        <w:tabs>
          <w:tab w:val="left" w:pos="720"/>
        </w:tabs>
        <w:spacing w:after="120"/>
        <w:jc w:val="both"/>
        <w:rPr>
          <w:rFonts w:ascii="Times New Roman" w:hAnsi="Times New Roman"/>
          <w:spacing w:val="-2"/>
          <w:sz w:val="29"/>
          <w:szCs w:val="29"/>
          <w:lang w:val="fr-FR"/>
        </w:rPr>
      </w:pPr>
      <w:r>
        <w:rPr>
          <w:rFonts w:ascii="Times New Roman" w:hAnsi="Times New Roman" w:cs="Times New Roman"/>
          <w:spacing w:val="-2"/>
          <w:sz w:val="29"/>
          <w:szCs w:val="29"/>
          <w:shd w:val="clear" w:color="auto" w:fill="FFFFFF"/>
        </w:rPr>
        <w:tab/>
      </w:r>
      <w:r w:rsidR="000A5CD8" w:rsidRPr="000A5CD8">
        <w:rPr>
          <w:rFonts w:ascii="Times New Roman" w:hAnsi="Times New Roman" w:cs="Times New Roman"/>
          <w:spacing w:val="-2"/>
          <w:sz w:val="29"/>
          <w:szCs w:val="29"/>
          <w:shd w:val="clear" w:color="auto" w:fill="FFFFFF"/>
        </w:rPr>
        <w:t xml:space="preserve">Tuy nhiên, trong quá trình triển khai vẫn còn những cá nhân/bộ phận/đơn vị chưa thực sự hiểu, xác định đúng và thực hành các giá trị văn hóa dầu khí một cách đồng bộ, nhất quán. </w:t>
      </w:r>
      <w:r w:rsidR="000A5CD8">
        <w:rPr>
          <w:rFonts w:ascii="Times New Roman" w:hAnsi="Times New Roman" w:cs="Times New Roman"/>
          <w:spacing w:val="-2"/>
          <w:sz w:val="29"/>
          <w:szCs w:val="29"/>
          <w:shd w:val="clear" w:color="auto" w:fill="FFFFFF"/>
        </w:rPr>
        <w:t>T</w:t>
      </w:r>
      <w:r w:rsidR="000A5CD8" w:rsidRPr="009F5C0D">
        <w:rPr>
          <w:rFonts w:ascii="Times New Roman" w:hAnsi="Times New Roman"/>
          <w:spacing w:val="-2"/>
          <w:sz w:val="29"/>
          <w:szCs w:val="29"/>
          <w:lang w:val="fr-FR"/>
        </w:rPr>
        <w:t xml:space="preserve">rong quá trình thực hiện/phối hợp triển khai nhiệm vụ giữa các bộ phận/ban/văn phòng/tổ chức/đơn vị, cấp trên - cấp dưới, trong nội bộ, với các cơ quan/tổ chức ngoài Tập đoàn vẫn còn có cá nhân/ban/văn phòng/đơn vị/tổ chức chưa nêu cao ý thức/ né tránh trách nhiệm, gây chậm chễ, cản trở quá trình thực hiện nhiệm vụ, triển khai công việc. </w:t>
      </w:r>
    </w:p>
    <w:p w14:paraId="0B5F9768" w14:textId="56948FAB" w:rsidR="00924641" w:rsidRDefault="0080264D" w:rsidP="00924641">
      <w:pPr>
        <w:spacing w:before="80" w:after="80" w:line="240" w:lineRule="auto"/>
        <w:ind w:firstLine="567"/>
        <w:jc w:val="both"/>
        <w:rPr>
          <w:rFonts w:ascii="Times New Roman" w:hAnsi="Times New Roman"/>
          <w:spacing w:val="-2"/>
          <w:sz w:val="29"/>
          <w:szCs w:val="29"/>
        </w:rPr>
      </w:pPr>
      <w:r>
        <w:rPr>
          <w:rFonts w:ascii="Times New Roman" w:hAnsi="Times New Roman"/>
          <w:spacing w:val="-2"/>
          <w:sz w:val="29"/>
          <w:szCs w:val="29"/>
          <w:lang w:val="fr-FR"/>
        </w:rPr>
        <w:tab/>
      </w:r>
      <w:r w:rsidRPr="0080264D">
        <w:rPr>
          <w:rFonts w:ascii="Times New Roman" w:hAnsi="Times New Roman"/>
          <w:spacing w:val="-2"/>
          <w:sz w:val="29"/>
          <w:szCs w:val="29"/>
          <w:lang w:val="fr-FR"/>
        </w:rPr>
        <w:t xml:space="preserve">Thực hiện Kế hoạch số 407-KH/ĐU ngày 26/6/2023 của Ban Thường vụ Đảng ủy Tập đoàn về “Tăng cường sự lãnh đạo của các cấp ủy đảng về xây dựng và thực hiện VHDN theo Nghị quyết Hội nghị lần thứ mười một Ban chấp hành Đảng bộ Khối Doanh nghiệp Trung ương khóa III (Nghị quyết số 06-NQ/ĐUK ngày 28/4/2023)”; </w:t>
      </w:r>
      <w:r w:rsidR="000908EB">
        <w:rPr>
          <w:rFonts w:ascii="Times New Roman" w:hAnsi="Times New Roman"/>
          <w:spacing w:val="-2"/>
          <w:sz w:val="29"/>
          <w:szCs w:val="29"/>
          <w:lang w:val="fr-FR"/>
        </w:rPr>
        <w:t>ph</w:t>
      </w:r>
      <w:r w:rsidR="000908EB" w:rsidRPr="00946A13">
        <w:rPr>
          <w:rFonts w:ascii="Times New Roman" w:hAnsi="Times New Roman"/>
          <w:spacing w:val="-2"/>
          <w:sz w:val="29"/>
          <w:szCs w:val="29"/>
          <w:lang w:val="fr-FR"/>
        </w:rPr>
        <w:t>át huy giá trị cốt lõi của văn hóa Petrovietnam, đảm bảo tính chuyên nghiệp, tinh thần đoàn kết, thống nhất vì mục tiêu chung</w:t>
      </w:r>
      <w:r w:rsidR="000908EB">
        <w:rPr>
          <w:rFonts w:ascii="Times New Roman" w:hAnsi="Times New Roman"/>
          <w:spacing w:val="-2"/>
          <w:sz w:val="29"/>
          <w:szCs w:val="29"/>
          <w:lang w:val="fr-FR"/>
        </w:rPr>
        <w:t xml:space="preserve"> ; nhằm </w:t>
      </w:r>
      <w:r w:rsidRPr="0080264D">
        <w:rPr>
          <w:rFonts w:ascii="Times New Roman" w:hAnsi="Times New Roman"/>
          <w:spacing w:val="-2"/>
          <w:sz w:val="29"/>
          <w:szCs w:val="29"/>
          <w:lang w:val="fr-FR"/>
        </w:rPr>
        <w:t>khẳng định mục tiêu phát huy, nâng tầm văn hóa Petrovietnam, để văn hóa thấm sâu trong mỗi người lao động, thành động lực thúc đẩy, hiện thực hóa Chiến lược xây dựng và phát triển Tập đoàn Dầu khí Việt Nam trở thành Tập đoàn Công nghiệp Năng lượng hàng đầu đất nước, khu vực</w:t>
      </w:r>
      <w:r w:rsidR="00946A13">
        <w:rPr>
          <w:rFonts w:ascii="Times New Roman" w:hAnsi="Times New Roman"/>
          <w:spacing w:val="-2"/>
          <w:sz w:val="29"/>
          <w:szCs w:val="29"/>
          <w:lang w:val="fr-FR"/>
        </w:rPr>
        <w:t xml:space="preserve">; </w:t>
      </w:r>
      <w:r w:rsidR="003A1113">
        <w:rPr>
          <w:rFonts w:ascii="Times New Roman" w:hAnsi="Times New Roman"/>
          <w:spacing w:val="-2"/>
          <w:sz w:val="29"/>
          <w:szCs w:val="29"/>
          <w:lang w:val="fr-FR"/>
        </w:rPr>
        <w:t xml:space="preserve">Ban thường vụ </w:t>
      </w:r>
      <w:r w:rsidR="00924641">
        <w:rPr>
          <w:rFonts w:ascii="Times New Roman" w:hAnsi="Times New Roman"/>
          <w:spacing w:val="-2"/>
          <w:sz w:val="29"/>
          <w:szCs w:val="29"/>
          <w:lang w:val="fr-FR"/>
        </w:rPr>
        <w:t xml:space="preserve">Đảng ủy </w:t>
      </w:r>
      <w:r w:rsidR="003A1113">
        <w:rPr>
          <w:rFonts w:ascii="Times New Roman" w:hAnsi="Times New Roman"/>
          <w:spacing w:val="-2"/>
          <w:sz w:val="29"/>
          <w:szCs w:val="29"/>
          <w:lang w:val="fr-FR"/>
        </w:rPr>
        <w:t xml:space="preserve">Tập đoàn </w:t>
      </w:r>
      <w:r w:rsidR="00924641">
        <w:rPr>
          <w:rFonts w:ascii="Times New Roman" w:hAnsi="Times New Roman"/>
          <w:spacing w:val="-2"/>
          <w:sz w:val="29"/>
          <w:szCs w:val="29"/>
          <w:lang w:val="fr-FR"/>
        </w:rPr>
        <w:t xml:space="preserve">đã ban hành chỉ thị </w:t>
      </w:r>
      <w:r w:rsidR="00924641" w:rsidRPr="00113AC4">
        <w:rPr>
          <w:rFonts w:ascii="Times New Roman" w:hAnsi="Times New Roman" w:cs="Times New Roman"/>
          <w:spacing w:val="-2"/>
          <w:sz w:val="29"/>
          <w:szCs w:val="29"/>
          <w:shd w:val="clear" w:color="auto" w:fill="FFFFFF"/>
        </w:rPr>
        <w:t xml:space="preserve">ban hành Chỉ thị số 738-CT/ĐU, ngày 28/3/2024 về </w:t>
      </w:r>
      <w:r w:rsidR="00924641" w:rsidRPr="00113AC4">
        <w:rPr>
          <w:rFonts w:ascii="Times New Roman" w:hAnsi="Times New Roman" w:cs="Times New Roman"/>
          <w:i/>
          <w:spacing w:val="-2"/>
          <w:sz w:val="29"/>
          <w:szCs w:val="29"/>
          <w:shd w:val="clear" w:color="auto" w:fill="FFFFFF"/>
        </w:rPr>
        <w:t>“Thúc đẩy các giải pháp thấm sâu, nâng tầm văn hóa Petrovietnam”</w:t>
      </w:r>
      <w:r w:rsidR="00924641" w:rsidRPr="00113AC4">
        <w:rPr>
          <w:rFonts w:ascii="Times New Roman" w:hAnsi="Times New Roman" w:cs="Times New Roman"/>
          <w:spacing w:val="-2"/>
          <w:sz w:val="29"/>
          <w:szCs w:val="29"/>
          <w:shd w:val="clear" w:color="auto" w:fill="FFFFFF"/>
        </w:rPr>
        <w:t xml:space="preserve">, Tổng Giám đốc Tập đoàn ban hành Chỉ thị số 1443/CT-DKVN, ngày 12/3/2024, về </w:t>
      </w:r>
      <w:r w:rsidR="00924641" w:rsidRPr="00113AC4">
        <w:rPr>
          <w:rFonts w:ascii="Times New Roman" w:hAnsi="Times New Roman" w:cs="Times New Roman"/>
          <w:i/>
          <w:spacing w:val="-2"/>
          <w:sz w:val="29"/>
          <w:szCs w:val="29"/>
          <w:shd w:val="clear" w:color="auto" w:fill="FFFFFF"/>
        </w:rPr>
        <w:t>“Nâng cao văn hóa phối hợp trong thực thi nhiệm vụ của Tập đoàn Dầu khí Việt Nam</w:t>
      </w:r>
      <w:r w:rsidR="00924641" w:rsidRPr="00113AC4">
        <w:rPr>
          <w:rFonts w:ascii="Times New Roman" w:hAnsi="Times New Roman" w:cs="Times New Roman"/>
          <w:spacing w:val="-2"/>
          <w:sz w:val="29"/>
          <w:szCs w:val="29"/>
          <w:shd w:val="clear" w:color="auto" w:fill="FFFFFF"/>
        </w:rPr>
        <w:t>”</w:t>
      </w:r>
      <w:r w:rsidR="00924641" w:rsidRPr="00113AC4">
        <w:rPr>
          <w:rFonts w:ascii="Times New Roman" w:hAnsi="Times New Roman"/>
          <w:spacing w:val="-2"/>
          <w:sz w:val="29"/>
          <w:szCs w:val="29"/>
        </w:rPr>
        <w:t>.</w:t>
      </w:r>
    </w:p>
    <w:p w14:paraId="03FC86D9" w14:textId="73BF29FB" w:rsidR="00FC6B16" w:rsidRPr="00924641" w:rsidRDefault="00924641" w:rsidP="00924641">
      <w:pPr>
        <w:spacing w:before="80" w:after="80" w:line="240" w:lineRule="auto"/>
        <w:ind w:firstLine="567"/>
        <w:jc w:val="both"/>
        <w:rPr>
          <w:rFonts w:ascii="Times New Roman" w:hAnsi="Times New Roman"/>
          <w:spacing w:val="-2"/>
          <w:sz w:val="29"/>
          <w:szCs w:val="29"/>
        </w:rPr>
      </w:pPr>
      <w:r>
        <w:rPr>
          <w:rFonts w:ascii="Times New Roman" w:hAnsi="Times New Roman"/>
          <w:spacing w:val="-2"/>
          <w:sz w:val="29"/>
          <w:szCs w:val="29"/>
        </w:rPr>
        <w:lastRenderedPageBreak/>
        <w:t>Hôm nay, Tập đoàn tổ chức quán triệt, triển khai 02 chỉ thị đến đội ngũ cán bộ Công ty Mẹ - Tập đoàn và mời lãnh đạo các đơn vị tham gia để n</w:t>
      </w:r>
      <w:r w:rsidR="00852794">
        <w:rPr>
          <w:rFonts w:ascii="Times New Roman" w:hAnsi="Times New Roman"/>
          <w:spacing w:val="-2"/>
          <w:sz w:val="29"/>
          <w:szCs w:val="29"/>
        </w:rPr>
        <w:t>ắ</w:t>
      </w:r>
      <w:r>
        <w:rPr>
          <w:rFonts w:ascii="Times New Roman" w:hAnsi="Times New Roman"/>
          <w:spacing w:val="-2"/>
          <w:sz w:val="29"/>
          <w:szCs w:val="29"/>
        </w:rPr>
        <w:t>m bắt triển khai tại đơn vị. T</w:t>
      </w:r>
      <w:r w:rsidR="00FC6B16" w:rsidRPr="00113AC4">
        <w:rPr>
          <w:rFonts w:ascii="Times New Roman" w:hAnsi="Times New Roman" w:cs="Times New Roman"/>
          <w:spacing w:val="-2"/>
          <w:sz w:val="29"/>
          <w:szCs w:val="29"/>
          <w:shd w:val="clear" w:color="auto" w:fill="FFFFFF"/>
        </w:rPr>
        <w:t>ôi đề nghị các đại biểu tham dự</w:t>
      </w:r>
      <w:r w:rsidR="00852794">
        <w:rPr>
          <w:rFonts w:ascii="Times New Roman" w:hAnsi="Times New Roman" w:cs="Times New Roman"/>
          <w:spacing w:val="-2"/>
          <w:sz w:val="29"/>
          <w:szCs w:val="29"/>
          <w:shd w:val="clear" w:color="auto" w:fill="FFFFFF"/>
        </w:rPr>
        <w:t xml:space="preserve">, với tinh thần </w:t>
      </w:r>
      <w:r w:rsidR="00FC6B16" w:rsidRPr="00113AC4">
        <w:rPr>
          <w:rFonts w:ascii="Times New Roman" w:hAnsi="Times New Roman" w:cs="Times New Roman"/>
          <w:spacing w:val="-2"/>
          <w:sz w:val="29"/>
          <w:szCs w:val="29"/>
          <w:shd w:val="clear" w:color="auto" w:fill="FFFFFF"/>
        </w:rPr>
        <w:t>trách nhiệm,</w:t>
      </w:r>
      <w:r w:rsidR="00852794">
        <w:rPr>
          <w:rFonts w:ascii="Times New Roman" w:hAnsi="Times New Roman" w:cs="Times New Roman"/>
          <w:spacing w:val="-2"/>
          <w:sz w:val="29"/>
          <w:szCs w:val="29"/>
          <w:shd w:val="clear" w:color="auto" w:fill="FFFFFF"/>
        </w:rPr>
        <w:t xml:space="preserve"> </w:t>
      </w:r>
      <w:r w:rsidR="00FC6B16" w:rsidRPr="00113AC4">
        <w:rPr>
          <w:rFonts w:ascii="Times New Roman" w:hAnsi="Times New Roman" w:cs="Times New Roman"/>
          <w:spacing w:val="-2"/>
          <w:sz w:val="29"/>
          <w:szCs w:val="29"/>
          <w:shd w:val="clear" w:color="auto" w:fill="FFFFFF"/>
        </w:rPr>
        <w:t>lắng nghe</w:t>
      </w:r>
      <w:r w:rsidR="00852794">
        <w:rPr>
          <w:rFonts w:ascii="Times New Roman" w:hAnsi="Times New Roman" w:cs="Times New Roman"/>
          <w:spacing w:val="-2"/>
          <w:sz w:val="29"/>
          <w:szCs w:val="29"/>
          <w:shd w:val="clear" w:color="auto" w:fill="FFFFFF"/>
        </w:rPr>
        <w:t xml:space="preserve">, nắm bắt những </w:t>
      </w:r>
      <w:r w:rsidR="009F5E05">
        <w:rPr>
          <w:rFonts w:ascii="Times New Roman" w:hAnsi="Times New Roman" w:cs="Times New Roman"/>
          <w:spacing w:val="-2"/>
          <w:sz w:val="29"/>
          <w:szCs w:val="29"/>
          <w:shd w:val="clear" w:color="auto" w:fill="FFFFFF"/>
        </w:rPr>
        <w:t>nội dung</w:t>
      </w:r>
      <w:r w:rsidR="003E45CE">
        <w:rPr>
          <w:rFonts w:ascii="Times New Roman" w:hAnsi="Times New Roman" w:cs="Times New Roman"/>
          <w:spacing w:val="-2"/>
          <w:sz w:val="29"/>
          <w:szCs w:val="29"/>
          <w:shd w:val="clear" w:color="auto" w:fill="FFFFFF"/>
        </w:rPr>
        <w:t>, yêu cầu</w:t>
      </w:r>
      <w:r w:rsidR="00852794">
        <w:rPr>
          <w:rFonts w:ascii="Times New Roman" w:hAnsi="Times New Roman" w:cs="Times New Roman"/>
          <w:spacing w:val="-2"/>
          <w:sz w:val="29"/>
          <w:szCs w:val="29"/>
          <w:shd w:val="clear" w:color="auto" w:fill="FFFFFF"/>
        </w:rPr>
        <w:t xml:space="preserve"> của Chỉ thị và các ý kiến t</w:t>
      </w:r>
      <w:r w:rsidR="00FC6B16" w:rsidRPr="00113AC4">
        <w:rPr>
          <w:rFonts w:ascii="Times New Roman" w:hAnsi="Times New Roman" w:cs="Times New Roman"/>
          <w:spacing w:val="-2"/>
          <w:sz w:val="29"/>
          <w:szCs w:val="29"/>
          <w:shd w:val="clear" w:color="auto" w:fill="FFFFFF"/>
        </w:rPr>
        <w:t>rao đổi tại Hội nghị, để chủ động trong triển khai</w:t>
      </w:r>
      <w:r w:rsidR="00DF05E8">
        <w:rPr>
          <w:rFonts w:ascii="Times New Roman" w:hAnsi="Times New Roman" w:cs="Times New Roman"/>
          <w:spacing w:val="-2"/>
          <w:sz w:val="29"/>
          <w:szCs w:val="29"/>
          <w:shd w:val="clear" w:color="auto" w:fill="FFFFFF"/>
        </w:rPr>
        <w:t xml:space="preserve"> và thực thi</w:t>
      </w:r>
      <w:r w:rsidR="00852794">
        <w:rPr>
          <w:rFonts w:ascii="Times New Roman" w:hAnsi="Times New Roman" w:cs="Times New Roman"/>
          <w:spacing w:val="-2"/>
          <w:sz w:val="29"/>
          <w:szCs w:val="29"/>
          <w:shd w:val="clear" w:color="auto" w:fill="FFFFFF"/>
        </w:rPr>
        <w:t xml:space="preserve"> nhiệm vụ</w:t>
      </w:r>
      <w:r w:rsidR="00DF05E8">
        <w:rPr>
          <w:rFonts w:ascii="Times New Roman" w:hAnsi="Times New Roman" w:cs="Times New Roman"/>
          <w:spacing w:val="-2"/>
          <w:sz w:val="29"/>
          <w:szCs w:val="29"/>
          <w:shd w:val="clear" w:color="auto" w:fill="FFFFFF"/>
        </w:rPr>
        <w:t>.</w:t>
      </w:r>
    </w:p>
    <w:p w14:paraId="09CDEBC8" w14:textId="2EB7FB9C" w:rsidR="00FC6B16" w:rsidRPr="00113AC4" w:rsidRDefault="00FC6B16" w:rsidP="00FC6B16">
      <w:pPr>
        <w:spacing w:before="80" w:after="80" w:line="240" w:lineRule="auto"/>
        <w:ind w:firstLine="567"/>
        <w:jc w:val="both"/>
        <w:rPr>
          <w:rFonts w:ascii="Times New Roman" w:hAnsi="Times New Roman" w:cs="Times New Roman"/>
          <w:spacing w:val="-2"/>
          <w:sz w:val="29"/>
          <w:szCs w:val="29"/>
          <w:shd w:val="clear" w:color="auto" w:fill="FFFFFF"/>
        </w:rPr>
      </w:pPr>
      <w:r w:rsidRPr="00113AC4">
        <w:rPr>
          <w:rFonts w:ascii="Times New Roman" w:hAnsi="Times New Roman" w:cs="Times New Roman"/>
          <w:spacing w:val="-2"/>
          <w:sz w:val="29"/>
          <w:szCs w:val="29"/>
          <w:shd w:val="clear" w:color="auto" w:fill="FFFFFF"/>
        </w:rPr>
        <w:t>Với tinh thần đó, tôi xin tuyên bố khai mạc Hội nghị quán triệt, tri</w:t>
      </w:r>
      <w:r w:rsidR="00165B7F">
        <w:rPr>
          <w:rFonts w:ascii="Times New Roman" w:hAnsi="Times New Roman" w:cs="Times New Roman"/>
          <w:spacing w:val="-2"/>
          <w:sz w:val="29"/>
          <w:szCs w:val="29"/>
          <w:shd w:val="clear" w:color="auto" w:fill="FFFFFF"/>
        </w:rPr>
        <w:t>ển</w:t>
      </w:r>
      <w:r w:rsidRPr="00113AC4">
        <w:rPr>
          <w:rFonts w:ascii="Times New Roman" w:hAnsi="Times New Roman" w:cs="Times New Roman"/>
          <w:spacing w:val="-2"/>
          <w:sz w:val="29"/>
          <w:szCs w:val="29"/>
          <w:shd w:val="clear" w:color="auto" w:fill="FFFFFF"/>
        </w:rPr>
        <w:t xml:space="preserve"> khai Chỉ thị của Ban Thường vụ Đảng ủy và Tổng giám đốc Tập đoàn về nâng tầm văn hóa và nâng cao văn hóa phối hợp trong thực thi nhiệm vụ.</w:t>
      </w:r>
    </w:p>
    <w:p w14:paraId="3BDB0CEE" w14:textId="77777777" w:rsidR="00FC6B16" w:rsidRPr="00113AC4" w:rsidRDefault="00FC6B16" w:rsidP="00FC6B16">
      <w:pPr>
        <w:spacing w:before="80" w:after="80" w:line="240" w:lineRule="auto"/>
        <w:ind w:firstLine="567"/>
        <w:jc w:val="both"/>
        <w:rPr>
          <w:rFonts w:ascii="Times New Roman" w:hAnsi="Times New Roman" w:cs="Times New Roman"/>
          <w:spacing w:val="-2"/>
          <w:sz w:val="29"/>
          <w:szCs w:val="29"/>
          <w:shd w:val="clear" w:color="auto" w:fill="FFFFFF"/>
        </w:rPr>
      </w:pPr>
      <w:r w:rsidRPr="00113AC4">
        <w:rPr>
          <w:rFonts w:ascii="Times New Roman" w:hAnsi="Times New Roman" w:cs="Times New Roman"/>
          <w:spacing w:val="-2"/>
          <w:sz w:val="29"/>
          <w:szCs w:val="29"/>
          <w:shd w:val="clear" w:color="auto" w:fill="FFFFFF"/>
        </w:rPr>
        <w:t>Kính chúc các đồng chí mạnh khỏe, hạnh phúc.</w:t>
      </w:r>
    </w:p>
    <w:p w14:paraId="5D8BE5EB" w14:textId="77777777" w:rsidR="00FC6B16" w:rsidRPr="00113AC4" w:rsidRDefault="00FC6B16" w:rsidP="00FC6B16">
      <w:pPr>
        <w:spacing w:before="80" w:after="80" w:line="240" w:lineRule="auto"/>
        <w:ind w:firstLine="567"/>
        <w:jc w:val="both"/>
        <w:rPr>
          <w:rFonts w:ascii="Times New Roman" w:hAnsi="Times New Roman" w:cs="Times New Roman"/>
          <w:spacing w:val="-2"/>
          <w:sz w:val="29"/>
          <w:szCs w:val="29"/>
          <w:shd w:val="clear" w:color="auto" w:fill="FFFFFF"/>
        </w:rPr>
      </w:pPr>
      <w:r w:rsidRPr="00113AC4">
        <w:rPr>
          <w:rFonts w:ascii="Times New Roman" w:hAnsi="Times New Roman" w:cs="Times New Roman"/>
          <w:spacing w:val="-2"/>
          <w:sz w:val="29"/>
          <w:szCs w:val="29"/>
          <w:shd w:val="clear" w:color="auto" w:fill="FFFFFF"/>
        </w:rPr>
        <w:t>Xin trân trọng cảm ơn!</w:t>
      </w:r>
    </w:p>
    <w:p w14:paraId="5B0051F2" w14:textId="77777777" w:rsidR="00FC6B16" w:rsidRPr="00113AC4" w:rsidRDefault="00FC6B16" w:rsidP="00FC6B16">
      <w:pPr>
        <w:spacing w:before="80" w:after="80" w:line="240" w:lineRule="auto"/>
        <w:ind w:firstLine="567"/>
        <w:jc w:val="both"/>
        <w:rPr>
          <w:rFonts w:ascii="Times New Roman" w:hAnsi="Times New Roman" w:cs="Times New Roman"/>
          <w:spacing w:val="-2"/>
          <w:sz w:val="29"/>
          <w:szCs w:val="29"/>
          <w:shd w:val="clear" w:color="auto" w:fill="FFFFFF"/>
        </w:rPr>
      </w:pPr>
      <w:r w:rsidRPr="00113AC4">
        <w:rPr>
          <w:rFonts w:ascii="Times New Roman" w:hAnsi="Times New Roman" w:cs="Times New Roman"/>
          <w:spacing w:val="-2"/>
          <w:sz w:val="29"/>
          <w:szCs w:val="29"/>
          <w:shd w:val="clear" w:color="auto" w:fill="FFFFFF"/>
        </w:rPr>
        <w:t>__________________</w:t>
      </w:r>
    </w:p>
    <w:p w14:paraId="48016F12" w14:textId="77777777" w:rsidR="00852794" w:rsidRDefault="00852794" w:rsidP="00113AC4">
      <w:pPr>
        <w:spacing w:before="80" w:after="80" w:line="240" w:lineRule="auto"/>
        <w:ind w:firstLine="567"/>
        <w:jc w:val="both"/>
        <w:rPr>
          <w:rFonts w:ascii="Times New Roman" w:hAnsi="Times New Roman" w:cs="Times New Roman"/>
          <w:spacing w:val="-2"/>
          <w:sz w:val="29"/>
          <w:szCs w:val="29"/>
          <w:shd w:val="clear" w:color="auto" w:fill="FFFFFF"/>
        </w:rPr>
      </w:pPr>
    </w:p>
    <w:p w14:paraId="257476BE" w14:textId="77777777" w:rsidR="00852794" w:rsidRDefault="00852794" w:rsidP="00113AC4">
      <w:pPr>
        <w:spacing w:before="80" w:after="80" w:line="240" w:lineRule="auto"/>
        <w:ind w:firstLine="567"/>
        <w:jc w:val="both"/>
        <w:rPr>
          <w:rFonts w:ascii="Times New Roman" w:hAnsi="Times New Roman" w:cs="Times New Roman"/>
          <w:spacing w:val="-2"/>
          <w:sz w:val="29"/>
          <w:szCs w:val="29"/>
          <w:shd w:val="clear" w:color="auto" w:fill="FFFFFF"/>
        </w:rPr>
      </w:pPr>
    </w:p>
    <w:p w14:paraId="36548822" w14:textId="7A0ED0FD" w:rsidR="009273FA" w:rsidRPr="00113AC4" w:rsidRDefault="00FC6B16" w:rsidP="00113AC4">
      <w:pPr>
        <w:spacing w:before="80" w:after="80" w:line="240" w:lineRule="auto"/>
        <w:ind w:firstLine="567"/>
        <w:jc w:val="both"/>
        <w:rPr>
          <w:sz w:val="28"/>
          <w:szCs w:val="28"/>
        </w:rPr>
      </w:pPr>
      <w:r w:rsidRPr="00113AC4">
        <w:rPr>
          <w:rFonts w:ascii="Times New Roman" w:hAnsi="Times New Roman" w:cs="Times New Roman"/>
          <w:spacing w:val="-2"/>
          <w:sz w:val="29"/>
          <w:szCs w:val="29"/>
          <w:shd w:val="clear" w:color="auto" w:fill="FFFFFF"/>
        </w:rPr>
        <w:t xml:space="preserve">Tiếp theo chương trình, </w:t>
      </w:r>
      <w:r w:rsidR="00DF05E8">
        <w:rPr>
          <w:rFonts w:ascii="Times New Roman" w:hAnsi="Times New Roman" w:cs="Times New Roman"/>
          <w:spacing w:val="-2"/>
          <w:sz w:val="29"/>
          <w:szCs w:val="29"/>
          <w:shd w:val="clear" w:color="auto" w:fill="FFFFFF"/>
        </w:rPr>
        <w:t xml:space="preserve">kính </w:t>
      </w:r>
      <w:r w:rsidRPr="00113AC4">
        <w:rPr>
          <w:rFonts w:ascii="Times New Roman" w:hAnsi="Times New Roman" w:cs="Times New Roman"/>
          <w:spacing w:val="-2"/>
          <w:sz w:val="29"/>
          <w:szCs w:val="29"/>
          <w:shd w:val="clear" w:color="auto" w:fill="FFFFFF"/>
        </w:rPr>
        <w:t xml:space="preserve">mời đồng chí Trần Quang Dũng, Ủy viên </w:t>
      </w:r>
      <w:r w:rsidR="00852794">
        <w:rPr>
          <w:rFonts w:ascii="Times New Roman" w:hAnsi="Times New Roman" w:cs="Times New Roman"/>
          <w:spacing w:val="-2"/>
          <w:sz w:val="29"/>
          <w:szCs w:val="29"/>
          <w:shd w:val="clear" w:color="auto" w:fill="FFFFFF"/>
        </w:rPr>
        <w:t xml:space="preserve">Ban </w:t>
      </w:r>
      <w:r w:rsidRPr="00113AC4">
        <w:rPr>
          <w:rFonts w:ascii="Times New Roman" w:hAnsi="Times New Roman" w:cs="Times New Roman"/>
          <w:spacing w:val="-2"/>
          <w:sz w:val="29"/>
          <w:szCs w:val="29"/>
          <w:shd w:val="clear" w:color="auto" w:fill="FFFFFF"/>
        </w:rPr>
        <w:t>Thường vụ, Trưởng ban Tuyên giáo Đảng ủy, Trưởng Ban Truyền thông và Văn hóa doanh nghiệp Tập đoàn</w:t>
      </w:r>
      <w:r w:rsidR="00867463" w:rsidRPr="00113AC4">
        <w:rPr>
          <w:rFonts w:ascii="Times New Roman" w:hAnsi="Times New Roman" w:cs="Times New Roman"/>
          <w:spacing w:val="-2"/>
          <w:sz w:val="29"/>
          <w:szCs w:val="29"/>
          <w:shd w:val="clear" w:color="auto" w:fill="FFFFFF"/>
        </w:rPr>
        <w:t xml:space="preserve"> thay mặt Chủ trì hội nghị</w:t>
      </w:r>
      <w:r w:rsidRPr="00113AC4">
        <w:rPr>
          <w:rFonts w:ascii="Times New Roman" w:hAnsi="Times New Roman" w:cs="Times New Roman"/>
          <w:spacing w:val="-2"/>
          <w:sz w:val="29"/>
          <w:szCs w:val="29"/>
          <w:shd w:val="clear" w:color="auto" w:fill="FFFFFF"/>
        </w:rPr>
        <w:t xml:space="preserve"> quán triệt, triển khai Chỉ thị của Ban Thường vụ Đảng ủy và Tổng giám đốc Tập đoàn, xin mời đồng chí.</w:t>
      </w:r>
    </w:p>
    <w:sectPr w:rsidR="009273FA" w:rsidRPr="00113AC4" w:rsidSect="00540879">
      <w:footerReference w:type="default" r:id="rId7"/>
      <w:pgSz w:w="11907" w:h="16840" w:code="9"/>
      <w:pgMar w:top="1260" w:right="1287" w:bottom="108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B3D8" w14:textId="77777777" w:rsidR="00540879" w:rsidRDefault="00540879" w:rsidP="00113AC4">
      <w:pPr>
        <w:spacing w:after="0" w:line="240" w:lineRule="auto"/>
      </w:pPr>
      <w:r>
        <w:separator/>
      </w:r>
    </w:p>
  </w:endnote>
  <w:endnote w:type="continuationSeparator" w:id="0">
    <w:p w14:paraId="46814A05" w14:textId="77777777" w:rsidR="00540879" w:rsidRDefault="00540879" w:rsidP="0011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02299"/>
      <w:docPartObj>
        <w:docPartGallery w:val="Page Numbers (Bottom of Page)"/>
        <w:docPartUnique/>
      </w:docPartObj>
    </w:sdtPr>
    <w:sdtEndPr>
      <w:rPr>
        <w:rFonts w:ascii="Times New Roman" w:hAnsi="Times New Roman" w:cs="Times New Roman"/>
        <w:noProof/>
        <w:sz w:val="26"/>
        <w:szCs w:val="26"/>
      </w:rPr>
    </w:sdtEndPr>
    <w:sdtContent>
      <w:p w14:paraId="053A4625" w14:textId="13BA3B12" w:rsidR="00113AC4" w:rsidRPr="009F5E05" w:rsidRDefault="009F5E05" w:rsidP="009F5E05">
        <w:pPr>
          <w:pStyle w:val="Footer"/>
          <w:tabs>
            <w:tab w:val="left" w:pos="4305"/>
            <w:tab w:val="center" w:pos="4516"/>
          </w:tabs>
          <w:rPr>
            <w:rFonts w:ascii="Times New Roman" w:hAnsi="Times New Roman" w:cs="Times New Roman"/>
            <w:sz w:val="26"/>
            <w:szCs w:val="26"/>
          </w:rPr>
        </w:pPr>
        <w:r>
          <w:tab/>
        </w:r>
        <w:r>
          <w:tab/>
        </w:r>
        <w:r w:rsidR="00113AC4" w:rsidRPr="00113AC4">
          <w:rPr>
            <w:rFonts w:ascii="Times New Roman" w:hAnsi="Times New Roman" w:cs="Times New Roman"/>
            <w:sz w:val="26"/>
            <w:szCs w:val="26"/>
          </w:rPr>
          <w:fldChar w:fldCharType="begin"/>
        </w:r>
        <w:r w:rsidR="00113AC4" w:rsidRPr="00113AC4">
          <w:rPr>
            <w:rFonts w:ascii="Times New Roman" w:hAnsi="Times New Roman" w:cs="Times New Roman"/>
            <w:sz w:val="26"/>
            <w:szCs w:val="26"/>
          </w:rPr>
          <w:instrText xml:space="preserve"> PAGE   \* MERGEFORMAT </w:instrText>
        </w:r>
        <w:r w:rsidR="00113AC4" w:rsidRPr="00113AC4">
          <w:rPr>
            <w:rFonts w:ascii="Times New Roman" w:hAnsi="Times New Roman" w:cs="Times New Roman"/>
            <w:sz w:val="26"/>
            <w:szCs w:val="26"/>
          </w:rPr>
          <w:fldChar w:fldCharType="separate"/>
        </w:r>
        <w:r w:rsidR="007C7950">
          <w:rPr>
            <w:rFonts w:ascii="Times New Roman" w:hAnsi="Times New Roman" w:cs="Times New Roman"/>
            <w:noProof/>
            <w:sz w:val="26"/>
            <w:szCs w:val="26"/>
          </w:rPr>
          <w:t>2</w:t>
        </w:r>
        <w:r w:rsidR="00113AC4" w:rsidRPr="00113AC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BAD6" w14:textId="77777777" w:rsidR="00540879" w:rsidRDefault="00540879" w:rsidP="00113AC4">
      <w:pPr>
        <w:spacing w:after="0" w:line="240" w:lineRule="auto"/>
      </w:pPr>
      <w:r>
        <w:separator/>
      </w:r>
    </w:p>
  </w:footnote>
  <w:footnote w:type="continuationSeparator" w:id="0">
    <w:p w14:paraId="45E8BB58" w14:textId="77777777" w:rsidR="00540879" w:rsidRDefault="00540879" w:rsidP="0011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A3319"/>
    <w:multiLevelType w:val="hybridMultilevel"/>
    <w:tmpl w:val="F1362B2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EA92B76"/>
    <w:multiLevelType w:val="hybridMultilevel"/>
    <w:tmpl w:val="F6E206A2"/>
    <w:lvl w:ilvl="0" w:tplc="AC14F61A">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98376216">
    <w:abstractNumId w:val="1"/>
  </w:num>
  <w:num w:numId="2" w16cid:durableId="178823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8D"/>
    <w:rsid w:val="000908EB"/>
    <w:rsid w:val="000A5CD8"/>
    <w:rsid w:val="00113AC4"/>
    <w:rsid w:val="0014015B"/>
    <w:rsid w:val="00165B7F"/>
    <w:rsid w:val="00180B9B"/>
    <w:rsid w:val="001B4425"/>
    <w:rsid w:val="00201D8D"/>
    <w:rsid w:val="00284DAA"/>
    <w:rsid w:val="002C3EA5"/>
    <w:rsid w:val="003A1113"/>
    <w:rsid w:val="003E45CE"/>
    <w:rsid w:val="00443A3F"/>
    <w:rsid w:val="00540879"/>
    <w:rsid w:val="007C7950"/>
    <w:rsid w:val="007D1182"/>
    <w:rsid w:val="0080264D"/>
    <w:rsid w:val="00852794"/>
    <w:rsid w:val="00867463"/>
    <w:rsid w:val="00924641"/>
    <w:rsid w:val="009273FA"/>
    <w:rsid w:val="00946A13"/>
    <w:rsid w:val="009A254D"/>
    <w:rsid w:val="009F5C0D"/>
    <w:rsid w:val="009F5E05"/>
    <w:rsid w:val="00A3388D"/>
    <w:rsid w:val="00B30E6D"/>
    <w:rsid w:val="00B54F19"/>
    <w:rsid w:val="00C63BC4"/>
    <w:rsid w:val="00D35E3A"/>
    <w:rsid w:val="00DF05E8"/>
    <w:rsid w:val="00E648CC"/>
    <w:rsid w:val="00FC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F849"/>
  <w15:chartTrackingRefBased/>
  <w15:docId w15:val="{01EE17F3-F087-4818-A534-C543505B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List Paragraph1,Paragraph 1,Huong 5,bullet 1,bullet"/>
    <w:basedOn w:val="Normal"/>
    <w:link w:val="ListParagraphChar"/>
    <w:uiPriority w:val="34"/>
    <w:qFormat/>
    <w:rsid w:val="00A3388D"/>
    <w:pPr>
      <w:ind w:left="720"/>
      <w:contextualSpacing/>
    </w:pPr>
  </w:style>
  <w:style w:type="character" w:customStyle="1" w:styleId="ListParagraphChar">
    <w:name w:val="List Paragraph Char"/>
    <w:aliases w:val="Thang2 Char,List Paragraph1 Char,Paragraph 1 Char,Huong 5 Char,bullet 1 Char,bullet Char"/>
    <w:link w:val="ListParagraph"/>
    <w:uiPriority w:val="34"/>
    <w:locked/>
    <w:rsid w:val="00A3388D"/>
  </w:style>
  <w:style w:type="paragraph" w:styleId="Header">
    <w:name w:val="header"/>
    <w:basedOn w:val="Normal"/>
    <w:link w:val="HeaderChar"/>
    <w:uiPriority w:val="99"/>
    <w:unhideWhenUsed/>
    <w:rsid w:val="0011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AC4"/>
  </w:style>
  <w:style w:type="paragraph" w:styleId="Footer">
    <w:name w:val="footer"/>
    <w:basedOn w:val="Normal"/>
    <w:link w:val="FooterChar"/>
    <w:uiPriority w:val="99"/>
    <w:unhideWhenUsed/>
    <w:rsid w:val="0011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Vu Thi Thu Huong</cp:lastModifiedBy>
  <cp:revision>7</cp:revision>
  <cp:lastPrinted>2024-04-02T09:37:00Z</cp:lastPrinted>
  <dcterms:created xsi:type="dcterms:W3CDTF">2024-04-02T01:48:00Z</dcterms:created>
  <dcterms:modified xsi:type="dcterms:W3CDTF">2024-04-02T10:48:00Z</dcterms:modified>
</cp:coreProperties>
</file>